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05386" w14:textId="213702F0" w:rsidR="00681CEE" w:rsidRPr="001F052A" w:rsidRDefault="00F33552" w:rsidP="001F052A">
      <w:pPr>
        <w:jc w:val="right"/>
        <w:rPr>
          <w:rFonts w:ascii="Times New Roman" w:hAnsi="Times New Roman" w:cs="Times New Roman"/>
          <w:b/>
          <w:bCs/>
        </w:rPr>
      </w:pPr>
      <w:r w:rsidRPr="001F052A">
        <w:rPr>
          <w:rFonts w:ascii="Times New Roman" w:hAnsi="Times New Roman" w:cs="Times New Roman"/>
          <w:b/>
          <w:bCs/>
        </w:rPr>
        <w:t>Data Dictionary</w:t>
      </w:r>
      <w:r>
        <w:rPr>
          <w:rFonts w:ascii="Times New Roman" w:hAnsi="Times New Roman" w:cs="Times New Roman"/>
          <w:b/>
          <w:bCs/>
        </w:rPr>
        <w:t xml:space="preserve"> for a manuscript </w:t>
      </w:r>
      <w:r w:rsidR="00D22017">
        <w:rPr>
          <w:rFonts w:ascii="Times New Roman" w:hAnsi="Times New Roman" w:cs="Times New Roman"/>
          <w:b/>
          <w:bCs/>
        </w:rPr>
        <w:t xml:space="preserve">with a </w:t>
      </w:r>
      <w:r>
        <w:rPr>
          <w:rFonts w:ascii="Times New Roman" w:hAnsi="Times New Roman" w:cs="Times New Roman"/>
          <w:b/>
          <w:bCs/>
        </w:rPr>
        <w:t>title</w:t>
      </w:r>
      <w:r w:rsidR="00D22017">
        <w:rPr>
          <w:rFonts w:ascii="Times New Roman" w:hAnsi="Times New Roman" w:cs="Times New Roman"/>
          <w:b/>
          <w:bCs/>
        </w:rPr>
        <w:t xml:space="preserve"> of</w:t>
      </w:r>
      <w:r w:rsidR="00B2711B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“</w:t>
      </w:r>
      <w:r w:rsidR="00A970A0" w:rsidRPr="00A970A0">
        <w:rPr>
          <w:rFonts w:ascii="Times New Roman" w:hAnsi="Times New Roman" w:cs="Times New Roman"/>
          <w:b/>
          <w:bCs/>
        </w:rPr>
        <w:t>Pore connectivity influences mass transport in natural rocks: Pore structure, gas diffusion and batch sorption studies</w:t>
      </w:r>
      <w:r>
        <w:rPr>
          <w:rFonts w:ascii="Times New Roman" w:hAnsi="Times New Roman" w:cs="Times New Roman"/>
          <w:b/>
          <w:bCs/>
        </w:rPr>
        <w:t>”</w:t>
      </w:r>
      <w:r w:rsidR="001F052A">
        <w:rPr>
          <w:rFonts w:ascii="Times New Roman" w:hAnsi="Times New Roman" w:cs="Times New Roman"/>
          <w:b/>
          <w:bCs/>
        </w:rPr>
        <w:t xml:space="preserve"> </w:t>
      </w:r>
    </w:p>
    <w:p w14:paraId="1F982C20" w14:textId="124A7A89" w:rsidR="0058416F" w:rsidRPr="001F052A" w:rsidRDefault="0058416F" w:rsidP="0058416F">
      <w:pPr>
        <w:jc w:val="right"/>
        <w:rPr>
          <w:rFonts w:ascii="Times New Roman" w:hAnsi="Times New Roman" w:cs="Times New Roman"/>
          <w:b/>
          <w:bCs/>
        </w:rPr>
      </w:pPr>
      <w:r w:rsidRPr="001F052A">
        <w:rPr>
          <w:rFonts w:ascii="Times New Roman" w:hAnsi="Times New Roman" w:cs="Times New Roman"/>
          <w:b/>
          <w:bCs/>
        </w:rPr>
        <w:t>Compi</w:t>
      </w:r>
      <w:r w:rsidR="00D22017">
        <w:rPr>
          <w:rFonts w:ascii="Times New Roman" w:hAnsi="Times New Roman" w:cs="Times New Roman"/>
          <w:b/>
          <w:bCs/>
        </w:rPr>
        <w:t>l</w:t>
      </w:r>
      <w:r w:rsidRPr="001F052A">
        <w:rPr>
          <w:rFonts w:ascii="Times New Roman" w:hAnsi="Times New Roman" w:cs="Times New Roman"/>
          <w:b/>
          <w:bCs/>
        </w:rPr>
        <w:t xml:space="preserve">ed by </w:t>
      </w:r>
      <w:r w:rsidR="00A66376">
        <w:rPr>
          <w:rFonts w:ascii="Times New Roman" w:hAnsi="Times New Roman" w:cs="Times New Roman"/>
          <w:b/>
          <w:bCs/>
        </w:rPr>
        <w:t>Xiaoqing</w:t>
      </w:r>
      <w:r w:rsidR="003767C6">
        <w:rPr>
          <w:rFonts w:ascii="Times New Roman" w:hAnsi="Times New Roman" w:cs="Times New Roman"/>
          <w:b/>
          <w:bCs/>
        </w:rPr>
        <w:t xml:space="preserve"> </w:t>
      </w:r>
      <w:r w:rsidR="00A66376">
        <w:rPr>
          <w:rFonts w:ascii="Times New Roman" w:hAnsi="Times New Roman" w:cs="Times New Roman"/>
          <w:b/>
          <w:bCs/>
        </w:rPr>
        <w:t>Yuan</w:t>
      </w:r>
    </w:p>
    <w:p w14:paraId="5F6FCA67" w14:textId="629FACCF" w:rsidR="00DA4F95" w:rsidRDefault="00DA4F95" w:rsidP="00DA4F95">
      <w:pPr>
        <w:wordWrap w:val="0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Point of Contact: Prof. (Max) Qinhong Hu; maxhu@uta.edu</w:t>
      </w:r>
    </w:p>
    <w:p w14:paraId="47F179FF" w14:textId="0293FBD8" w:rsidR="0058416F" w:rsidRPr="001F052A" w:rsidRDefault="007910BD" w:rsidP="0058416F">
      <w:pPr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J</w:t>
      </w:r>
      <w:r w:rsidR="00C255F0">
        <w:rPr>
          <w:rFonts w:ascii="Times New Roman" w:hAnsi="Times New Roman" w:cs="Times New Roman"/>
          <w:b/>
          <w:bCs/>
        </w:rPr>
        <w:t>an</w:t>
      </w:r>
      <w:r w:rsidR="008F565D">
        <w:rPr>
          <w:rFonts w:ascii="Times New Roman" w:hAnsi="Times New Roman" w:cs="Times New Roman"/>
          <w:b/>
          <w:bCs/>
        </w:rPr>
        <w:t>.</w:t>
      </w:r>
      <w:r w:rsidR="0058416F" w:rsidRPr="001F052A">
        <w:rPr>
          <w:rFonts w:ascii="Times New Roman" w:hAnsi="Times New Roman" w:cs="Times New Roman"/>
          <w:b/>
          <w:bCs/>
        </w:rPr>
        <w:t xml:space="preserve"> 202</w:t>
      </w:r>
      <w:r w:rsidR="00C255F0">
        <w:rPr>
          <w:rFonts w:ascii="Times New Roman" w:hAnsi="Times New Roman" w:cs="Times New Roman"/>
          <w:b/>
          <w:bCs/>
        </w:rPr>
        <w:t>3</w:t>
      </w:r>
    </w:p>
    <w:p w14:paraId="1B1B8D7F" w14:textId="3EF74688" w:rsidR="00766FFE" w:rsidRPr="00C0665F" w:rsidRDefault="00766FFE" w:rsidP="00590BBC">
      <w:pPr>
        <w:snapToGrid w:val="0"/>
        <w:spacing w:beforeLines="50" w:before="120" w:afterLines="50" w:after="120"/>
        <w:ind w:right="480"/>
        <w:rPr>
          <w:rFonts w:ascii="Times New Roman" w:hAnsi="Times New Roman" w:cs="Times New Roman"/>
          <w:b/>
          <w:bCs/>
        </w:rPr>
      </w:pPr>
      <w:r w:rsidRPr="00C0665F">
        <w:rPr>
          <w:rFonts w:ascii="Times New Roman" w:hAnsi="Times New Roman" w:cs="Times New Roman"/>
          <w:b/>
          <w:bCs/>
        </w:rPr>
        <w:t>File: Supplementary Data</w:t>
      </w:r>
      <w:r w:rsidR="00041A93">
        <w:rPr>
          <w:rFonts w:ascii="Times New Roman" w:hAnsi="Times New Roman" w:cs="Times New Roman"/>
          <w:b/>
          <w:bCs/>
        </w:rPr>
        <w:t>-Yuan</w:t>
      </w:r>
      <w:r w:rsidRPr="00C0665F">
        <w:rPr>
          <w:rFonts w:ascii="Times New Roman" w:hAnsi="Times New Roman" w:cs="Times New Roman"/>
          <w:b/>
          <w:bCs/>
        </w:rPr>
        <w:t>.xlsx</w:t>
      </w:r>
    </w:p>
    <w:p w14:paraId="7C1538E2" w14:textId="5064B379" w:rsidR="00C0665F" w:rsidRPr="00C0665F" w:rsidRDefault="00766FFE" w:rsidP="00590BBC">
      <w:pPr>
        <w:pStyle w:val="ListParagraph"/>
        <w:numPr>
          <w:ilvl w:val="0"/>
          <w:numId w:val="1"/>
        </w:numPr>
        <w:snapToGrid w:val="0"/>
        <w:spacing w:beforeLines="50" w:before="120" w:afterLines="50" w:after="120"/>
        <w:ind w:left="357" w:right="482" w:hanging="357"/>
        <w:contextualSpacing w:val="0"/>
        <w:rPr>
          <w:rFonts w:ascii="Times New Roman" w:hAnsi="Times New Roman" w:cs="Times New Roman"/>
          <w:b/>
          <w:bCs/>
          <w:i/>
          <w:iCs/>
        </w:rPr>
      </w:pPr>
      <w:r w:rsidRPr="00C0665F">
        <w:rPr>
          <w:rFonts w:ascii="Times New Roman" w:hAnsi="Times New Roman" w:cs="Times New Roman"/>
          <w:b/>
          <w:bCs/>
          <w:i/>
          <w:iCs/>
        </w:rPr>
        <w:t>Sheet “</w:t>
      </w:r>
      <w:r w:rsidR="00724719" w:rsidRPr="00724719">
        <w:rPr>
          <w:rFonts w:ascii="Times New Roman" w:hAnsi="Times New Roman" w:cs="Times New Roman"/>
          <w:b/>
          <w:bCs/>
          <w:i/>
          <w:iCs/>
        </w:rPr>
        <w:t>XRD data table</w:t>
      </w:r>
      <w:r w:rsidRPr="00C0665F">
        <w:rPr>
          <w:rFonts w:ascii="Times New Roman" w:hAnsi="Times New Roman" w:cs="Times New Roman"/>
          <w:b/>
          <w:bCs/>
          <w:i/>
          <w:iCs/>
        </w:rPr>
        <w:t>”</w:t>
      </w:r>
    </w:p>
    <w:p w14:paraId="5B6C25D4" w14:textId="55ABE7E0" w:rsidR="00766FFE" w:rsidRPr="00C0665F" w:rsidRDefault="005C479A" w:rsidP="00590BBC">
      <w:pPr>
        <w:pStyle w:val="ListParagraph"/>
        <w:snapToGrid w:val="0"/>
        <w:spacing w:beforeLines="50" w:before="120" w:afterLines="50" w:after="120"/>
        <w:ind w:left="360" w:right="480"/>
        <w:contextualSpacing w:val="0"/>
        <w:jc w:val="both"/>
        <w:rPr>
          <w:rFonts w:ascii="Times New Roman" w:hAnsi="Times New Roman" w:cs="Times New Roman"/>
        </w:rPr>
      </w:pPr>
      <w:r w:rsidRPr="00C0665F">
        <w:rPr>
          <w:rFonts w:ascii="Times New Roman" w:hAnsi="Times New Roman" w:cs="Times New Roman"/>
        </w:rPr>
        <w:t xml:space="preserve">This sheet includes </w:t>
      </w:r>
      <w:r w:rsidR="008421BA">
        <w:rPr>
          <w:rFonts w:ascii="Times New Roman" w:hAnsi="Times New Roman" w:cs="Times New Roman"/>
        </w:rPr>
        <w:t>a</w:t>
      </w:r>
      <w:r w:rsidR="001779CE">
        <w:rPr>
          <w:rFonts w:ascii="Times New Roman" w:hAnsi="Times New Roman" w:cs="Times New Roman"/>
        </w:rPr>
        <w:t xml:space="preserve"> </w:t>
      </w:r>
      <w:r w:rsidR="00976075">
        <w:rPr>
          <w:rFonts w:ascii="Times New Roman" w:hAnsi="Times New Roman" w:cs="Times New Roman"/>
        </w:rPr>
        <w:t>table about m</w:t>
      </w:r>
      <w:r w:rsidR="00976075" w:rsidRPr="00976075">
        <w:rPr>
          <w:rFonts w:ascii="Times New Roman" w:hAnsi="Times New Roman" w:cs="Times New Roman"/>
        </w:rPr>
        <w:t>ineral composition and clay-minerals contents for six rock samples</w:t>
      </w:r>
      <w:r w:rsidR="008F3534">
        <w:rPr>
          <w:rFonts w:ascii="Times New Roman" w:hAnsi="Times New Roman" w:cs="Times New Roman"/>
        </w:rPr>
        <w:t xml:space="preserve"> (</w:t>
      </w:r>
      <w:r w:rsidR="008F3534" w:rsidRPr="008F3534">
        <w:rPr>
          <w:rFonts w:ascii="Times New Roman" w:hAnsi="Times New Roman" w:cs="Times New Roman"/>
        </w:rPr>
        <w:t>Grimsel granodiorite</w:t>
      </w:r>
      <w:r w:rsidR="008F3534">
        <w:rPr>
          <w:rFonts w:ascii="Times New Roman" w:hAnsi="Times New Roman" w:cs="Times New Roman"/>
        </w:rPr>
        <w:t xml:space="preserve">, </w:t>
      </w:r>
      <w:r w:rsidR="008F3534" w:rsidRPr="008F3534">
        <w:rPr>
          <w:rFonts w:ascii="Times New Roman" w:hAnsi="Times New Roman" w:cs="Times New Roman"/>
        </w:rPr>
        <w:t>Edwards limestone</w:t>
      </w:r>
      <w:r w:rsidR="00B076CC">
        <w:rPr>
          <w:rFonts w:ascii="Times New Roman" w:hAnsi="Times New Roman" w:cs="Times New Roman"/>
        </w:rPr>
        <w:t xml:space="preserve">, </w:t>
      </w:r>
      <w:r w:rsidR="00B076CC" w:rsidRPr="00B076CC">
        <w:rPr>
          <w:rFonts w:ascii="Times New Roman" w:hAnsi="Times New Roman" w:cs="Times New Roman"/>
        </w:rPr>
        <w:t>two Israel chalk samples, Japan mudstone, and Wyoming dolostone</w:t>
      </w:r>
      <w:r w:rsidR="008F3534">
        <w:rPr>
          <w:rFonts w:ascii="Times New Roman" w:hAnsi="Times New Roman" w:cs="Times New Roman"/>
        </w:rPr>
        <w:t>)</w:t>
      </w:r>
      <w:r w:rsidR="008421BA">
        <w:rPr>
          <w:rFonts w:ascii="Times New Roman" w:hAnsi="Times New Roman" w:cs="Times New Roman"/>
        </w:rPr>
        <w:t>.</w:t>
      </w:r>
    </w:p>
    <w:p w14:paraId="1FF70325" w14:textId="513CE08B" w:rsidR="00766FFE" w:rsidRPr="008B03CD" w:rsidRDefault="00766FFE" w:rsidP="00590BBC">
      <w:pPr>
        <w:pStyle w:val="ListParagraph"/>
        <w:numPr>
          <w:ilvl w:val="0"/>
          <w:numId w:val="1"/>
        </w:numPr>
        <w:snapToGrid w:val="0"/>
        <w:spacing w:beforeLines="50" w:before="120" w:afterLines="50" w:after="120"/>
        <w:ind w:left="357" w:right="482" w:hanging="357"/>
        <w:contextualSpacing w:val="0"/>
        <w:rPr>
          <w:rFonts w:ascii="Times New Roman" w:hAnsi="Times New Roman" w:cs="Times New Roman"/>
          <w:b/>
          <w:bCs/>
          <w:i/>
          <w:iCs/>
        </w:rPr>
      </w:pPr>
      <w:r w:rsidRPr="008B03CD">
        <w:rPr>
          <w:rFonts w:ascii="Times New Roman" w:hAnsi="Times New Roman" w:cs="Times New Roman"/>
          <w:b/>
          <w:bCs/>
          <w:i/>
          <w:iCs/>
        </w:rPr>
        <w:t>Sheet “</w:t>
      </w:r>
      <w:r w:rsidR="00A40F0B" w:rsidRPr="00A40F0B">
        <w:rPr>
          <w:rFonts w:ascii="Times New Roman" w:hAnsi="Times New Roman" w:cs="Times New Roman"/>
          <w:b/>
          <w:bCs/>
          <w:i/>
          <w:iCs/>
        </w:rPr>
        <w:t>Grain size distri data</w:t>
      </w:r>
      <w:r w:rsidRPr="008B03CD">
        <w:rPr>
          <w:rFonts w:ascii="Times New Roman" w:hAnsi="Times New Roman" w:cs="Times New Roman"/>
          <w:b/>
          <w:bCs/>
          <w:i/>
          <w:iCs/>
        </w:rPr>
        <w:t>”</w:t>
      </w:r>
    </w:p>
    <w:p w14:paraId="768B42D5" w14:textId="50FA5CF2" w:rsidR="00F82745" w:rsidRDefault="0071207B" w:rsidP="00590BBC">
      <w:pPr>
        <w:pStyle w:val="ListParagraph"/>
        <w:snapToGrid w:val="0"/>
        <w:spacing w:beforeLines="50" w:before="120" w:afterLines="50" w:after="120"/>
        <w:ind w:left="357" w:right="482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This sheet </w:t>
      </w:r>
      <w:r w:rsidR="00BE58D7">
        <w:rPr>
          <w:rFonts w:ascii="Times New Roman" w:hAnsi="Times New Roman" w:cs="Times New Roman"/>
        </w:rPr>
        <w:t>presents</w:t>
      </w:r>
      <w:r w:rsidR="00F915C1">
        <w:rPr>
          <w:rFonts w:ascii="Times New Roman" w:hAnsi="Times New Roman" w:cs="Times New Roman"/>
        </w:rPr>
        <w:t xml:space="preserve"> </w:t>
      </w:r>
      <w:r w:rsidR="003A27C4">
        <w:rPr>
          <w:rFonts w:ascii="Times New Roman" w:hAnsi="Times New Roman" w:cs="Times New Roman"/>
        </w:rPr>
        <w:t xml:space="preserve">the </w:t>
      </w:r>
      <w:r w:rsidR="00AA3F5D">
        <w:rPr>
          <w:rFonts w:ascii="Times New Roman" w:hAnsi="Times New Roman" w:cs="Times New Roman"/>
        </w:rPr>
        <w:t xml:space="preserve">original data of </w:t>
      </w:r>
      <w:r w:rsidR="00F915C1">
        <w:rPr>
          <w:rFonts w:ascii="Times New Roman" w:hAnsi="Times New Roman" w:cs="Times New Roman"/>
        </w:rPr>
        <w:t>g</w:t>
      </w:r>
      <w:r w:rsidR="00F915C1" w:rsidRPr="00F915C1">
        <w:rPr>
          <w:rFonts w:ascii="Times New Roman" w:hAnsi="Times New Roman" w:cs="Times New Roman"/>
        </w:rPr>
        <w:t>rain size distribution measurement</w:t>
      </w:r>
      <w:r w:rsidR="00F367F6">
        <w:rPr>
          <w:rFonts w:ascii="Times New Roman" w:hAnsi="Times New Roman" w:cs="Times New Roman"/>
        </w:rPr>
        <w:t>s</w:t>
      </w:r>
      <w:r w:rsidR="00AA3F5D">
        <w:rPr>
          <w:rFonts w:ascii="Times New Roman" w:hAnsi="Times New Roman" w:cs="Times New Roman"/>
        </w:rPr>
        <w:t xml:space="preserve"> </w:t>
      </w:r>
      <w:r w:rsidR="006E551C">
        <w:rPr>
          <w:rFonts w:ascii="Times New Roman" w:hAnsi="Times New Roman" w:cs="Times New Roman"/>
        </w:rPr>
        <w:t xml:space="preserve">of </w:t>
      </w:r>
      <w:r w:rsidR="00AA3F5D">
        <w:rPr>
          <w:rFonts w:ascii="Times New Roman" w:hAnsi="Times New Roman" w:cs="Times New Roman"/>
        </w:rPr>
        <w:t>six rock samples</w:t>
      </w:r>
      <w:r w:rsidR="00447891">
        <w:rPr>
          <w:rFonts w:ascii="Times New Roman" w:hAnsi="Times New Roman" w:cs="Times New Roman"/>
        </w:rPr>
        <w:t>.</w:t>
      </w:r>
      <w:r w:rsidR="00DA4F95">
        <w:rPr>
          <w:rFonts w:ascii="Times New Roman" w:hAnsi="Times New Roman" w:cs="Times New Roman"/>
        </w:rPr>
        <w:t xml:space="preserve"> </w:t>
      </w:r>
    </w:p>
    <w:p w14:paraId="0C3E4DAC" w14:textId="1D2CC04E" w:rsidR="00766FFE" w:rsidRPr="008B03CD" w:rsidRDefault="00766FFE" w:rsidP="00590BBC">
      <w:pPr>
        <w:pStyle w:val="ListParagraph"/>
        <w:numPr>
          <w:ilvl w:val="0"/>
          <w:numId w:val="1"/>
        </w:numPr>
        <w:snapToGrid w:val="0"/>
        <w:spacing w:beforeLines="50" w:before="120" w:afterLines="50" w:after="120"/>
        <w:ind w:left="357" w:right="482" w:hanging="357"/>
        <w:contextualSpacing w:val="0"/>
        <w:rPr>
          <w:rFonts w:ascii="Times New Roman" w:hAnsi="Times New Roman" w:cs="Times New Roman"/>
          <w:b/>
          <w:bCs/>
          <w:i/>
          <w:iCs/>
        </w:rPr>
      </w:pPr>
      <w:r w:rsidRPr="008B03CD">
        <w:rPr>
          <w:rFonts w:ascii="Times New Roman" w:hAnsi="Times New Roman" w:cs="Times New Roman"/>
          <w:b/>
          <w:bCs/>
          <w:i/>
          <w:iCs/>
        </w:rPr>
        <w:t>Sheet “</w:t>
      </w:r>
      <w:r w:rsidR="00C01568" w:rsidRPr="00C01568">
        <w:rPr>
          <w:rFonts w:ascii="Times New Roman" w:hAnsi="Times New Roman" w:cs="Times New Roman"/>
          <w:b/>
          <w:bCs/>
          <w:i/>
          <w:iCs/>
        </w:rPr>
        <w:t>Grain size distri curve</w:t>
      </w:r>
      <w:r w:rsidRPr="008B03CD">
        <w:rPr>
          <w:rFonts w:ascii="Times New Roman" w:hAnsi="Times New Roman" w:cs="Times New Roman"/>
          <w:b/>
          <w:bCs/>
          <w:i/>
          <w:iCs/>
        </w:rPr>
        <w:t>”</w:t>
      </w:r>
    </w:p>
    <w:p w14:paraId="13EDC4D9" w14:textId="62F080C5" w:rsidR="008B03CD" w:rsidRPr="00DA4389" w:rsidRDefault="00E42496" w:rsidP="00590BBC">
      <w:pPr>
        <w:pStyle w:val="ListParagraph"/>
        <w:snapToGrid w:val="0"/>
        <w:spacing w:beforeLines="50" w:before="120" w:afterLines="50" w:after="120"/>
        <w:ind w:left="360" w:right="48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This sheet includes the </w:t>
      </w:r>
      <w:r w:rsidR="00434C1E">
        <w:rPr>
          <w:rFonts w:ascii="Times New Roman" w:hAnsi="Times New Roman" w:cs="Times New Roman"/>
        </w:rPr>
        <w:t xml:space="preserve">results of </w:t>
      </w:r>
      <w:r>
        <w:rPr>
          <w:rFonts w:ascii="Times New Roman" w:hAnsi="Times New Roman" w:cs="Times New Roman"/>
        </w:rPr>
        <w:t>g</w:t>
      </w:r>
      <w:r w:rsidRPr="00F915C1">
        <w:rPr>
          <w:rFonts w:ascii="Times New Roman" w:hAnsi="Times New Roman" w:cs="Times New Roman"/>
        </w:rPr>
        <w:t xml:space="preserve">rain size distribution </w:t>
      </w:r>
      <w:r w:rsidR="0000037D">
        <w:rPr>
          <w:rFonts w:ascii="Times New Roman" w:hAnsi="Times New Roman" w:cs="Times New Roman"/>
        </w:rPr>
        <w:t>curve</w:t>
      </w:r>
      <w:r w:rsidR="004E67A2">
        <w:rPr>
          <w:rFonts w:ascii="Times New Roman" w:hAnsi="Times New Roman" w:cs="Times New Roman"/>
        </w:rPr>
        <w:t>s</w:t>
      </w:r>
      <w:r w:rsidR="0000037D">
        <w:rPr>
          <w:rFonts w:ascii="Times New Roman" w:hAnsi="Times New Roman" w:cs="Times New Roman"/>
        </w:rPr>
        <w:t xml:space="preserve"> </w:t>
      </w:r>
      <w:r w:rsidR="00434C1E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six rock samples</w:t>
      </w:r>
      <w:r w:rsidR="00903E32">
        <w:rPr>
          <w:rFonts w:ascii="Times New Roman" w:hAnsi="Times New Roman" w:cs="Times New Roman"/>
        </w:rPr>
        <w:t>.</w:t>
      </w:r>
    </w:p>
    <w:p w14:paraId="091A88AF" w14:textId="57810AB1" w:rsidR="00D21059" w:rsidRDefault="00766FFE" w:rsidP="00590BBC">
      <w:pPr>
        <w:pStyle w:val="ListParagraph"/>
        <w:numPr>
          <w:ilvl w:val="0"/>
          <w:numId w:val="1"/>
        </w:numPr>
        <w:snapToGrid w:val="0"/>
        <w:spacing w:beforeLines="50" w:before="120" w:afterLines="50" w:after="120"/>
        <w:ind w:left="357" w:right="482" w:hanging="357"/>
        <w:contextualSpacing w:val="0"/>
        <w:rPr>
          <w:rFonts w:ascii="Times New Roman" w:hAnsi="Times New Roman" w:cs="Times New Roman"/>
          <w:b/>
          <w:bCs/>
          <w:i/>
          <w:iCs/>
        </w:rPr>
      </w:pPr>
      <w:r w:rsidRPr="00E60761">
        <w:rPr>
          <w:rFonts w:ascii="Times New Roman" w:hAnsi="Times New Roman" w:cs="Times New Roman"/>
          <w:b/>
          <w:bCs/>
          <w:i/>
          <w:iCs/>
        </w:rPr>
        <w:t>Sheet “</w:t>
      </w:r>
      <w:r w:rsidR="00C01568" w:rsidRPr="00C01568">
        <w:rPr>
          <w:rFonts w:ascii="Times New Roman" w:hAnsi="Times New Roman" w:cs="Times New Roman"/>
          <w:b/>
          <w:bCs/>
          <w:i/>
          <w:iCs/>
        </w:rPr>
        <w:t>Grain size distri table</w:t>
      </w:r>
      <w:r w:rsidRPr="00E60761">
        <w:rPr>
          <w:rFonts w:ascii="Times New Roman" w:hAnsi="Times New Roman" w:cs="Times New Roman"/>
          <w:b/>
          <w:bCs/>
          <w:i/>
          <w:iCs/>
        </w:rPr>
        <w:t>”</w:t>
      </w:r>
    </w:p>
    <w:p w14:paraId="0E3BE3D4" w14:textId="3D12C4AC" w:rsidR="00D21059" w:rsidRPr="00FC7FF1" w:rsidRDefault="006534EA" w:rsidP="00590BBC">
      <w:pPr>
        <w:pStyle w:val="ListParagraph"/>
        <w:snapToGrid w:val="0"/>
        <w:spacing w:beforeLines="50" w:before="120" w:afterLines="50" w:after="120"/>
        <w:ind w:left="360" w:right="480"/>
        <w:contextualSpacing w:val="0"/>
        <w:jc w:val="both"/>
        <w:rPr>
          <w:rFonts w:ascii="Times New Roman" w:hAnsi="Times New Roman" w:cs="Times New Roman"/>
        </w:rPr>
      </w:pPr>
      <w:r w:rsidRPr="00FC7FF1">
        <w:rPr>
          <w:rFonts w:ascii="Times New Roman" w:hAnsi="Times New Roman" w:cs="Times New Roman"/>
        </w:rPr>
        <w:t>This sheet includes the</w:t>
      </w:r>
      <w:r w:rsidR="00093E69" w:rsidRPr="00FC7FF1">
        <w:rPr>
          <w:rFonts w:ascii="Times New Roman" w:hAnsi="Times New Roman" w:cs="Times New Roman"/>
        </w:rPr>
        <w:t xml:space="preserve"> cumulative </w:t>
      </w:r>
      <w:r w:rsidR="00977D8C" w:rsidRPr="00FC7FF1">
        <w:rPr>
          <w:rFonts w:ascii="Times New Roman" w:hAnsi="Times New Roman" w:cs="Times New Roman"/>
        </w:rPr>
        <w:t xml:space="preserve">percentages for specifical </w:t>
      </w:r>
      <w:r w:rsidR="009174D2" w:rsidRPr="00FC7FF1">
        <w:rPr>
          <w:rFonts w:ascii="Times New Roman" w:hAnsi="Times New Roman" w:cs="Times New Roman"/>
        </w:rPr>
        <w:t xml:space="preserve">particle diameters (e.g., </w:t>
      </w:r>
      <w:r w:rsidR="00285CB6" w:rsidRPr="00FC7FF1">
        <w:rPr>
          <w:rFonts w:ascii="Times New Roman" w:hAnsi="Times New Roman" w:cs="Times New Roman"/>
        </w:rPr>
        <w:t>d</w:t>
      </w:r>
      <w:r w:rsidR="00285CB6" w:rsidRPr="00FC7FF1">
        <w:rPr>
          <w:rFonts w:ascii="Times New Roman" w:hAnsi="Times New Roman" w:cs="Times New Roman"/>
          <w:vertAlign w:val="subscript"/>
        </w:rPr>
        <w:t>25</w:t>
      </w:r>
      <w:r w:rsidR="00637620" w:rsidRPr="00FC7FF1">
        <w:rPr>
          <w:rFonts w:ascii="Times New Roman" w:hAnsi="Times New Roman" w:cs="Times New Roman"/>
        </w:rPr>
        <w:t xml:space="preserve">, </w:t>
      </w:r>
      <w:r w:rsidR="00637620" w:rsidRPr="00FC7FF1">
        <w:rPr>
          <w:rFonts w:ascii="Times New Roman" w:hAnsi="Times New Roman" w:cs="Times New Roman"/>
          <w:color w:val="000000"/>
        </w:rPr>
        <w:t>d</w:t>
      </w:r>
      <w:r w:rsidR="00637620" w:rsidRPr="00FC7FF1">
        <w:rPr>
          <w:rFonts w:ascii="Times New Roman" w:hAnsi="Times New Roman" w:cs="Times New Roman"/>
          <w:color w:val="000000"/>
          <w:vertAlign w:val="subscript"/>
        </w:rPr>
        <w:t>50</w:t>
      </w:r>
      <w:r w:rsidR="00637620" w:rsidRPr="00FC7FF1">
        <w:rPr>
          <w:rFonts w:ascii="Times New Roman" w:hAnsi="Times New Roman" w:cs="Times New Roman"/>
          <w:color w:val="000000"/>
        </w:rPr>
        <w:t>, d</w:t>
      </w:r>
      <w:r w:rsidR="00637620" w:rsidRPr="00FC7FF1">
        <w:rPr>
          <w:rFonts w:ascii="Times New Roman" w:hAnsi="Times New Roman" w:cs="Times New Roman"/>
          <w:color w:val="000000"/>
          <w:vertAlign w:val="subscript"/>
        </w:rPr>
        <w:t>75</w:t>
      </w:r>
      <w:r w:rsidR="00637620" w:rsidRPr="00FC7FF1">
        <w:rPr>
          <w:rFonts w:ascii="Times New Roman" w:hAnsi="Times New Roman" w:cs="Times New Roman"/>
          <w:color w:val="000000"/>
        </w:rPr>
        <w:t>, and d</w:t>
      </w:r>
      <w:r w:rsidR="00637620" w:rsidRPr="00FC7FF1">
        <w:rPr>
          <w:rFonts w:ascii="Times New Roman" w:hAnsi="Times New Roman" w:cs="Times New Roman"/>
          <w:color w:val="000000"/>
          <w:vertAlign w:val="subscript"/>
        </w:rPr>
        <w:t>95</w:t>
      </w:r>
      <w:r w:rsidR="009174D2" w:rsidRPr="00FC7FF1">
        <w:rPr>
          <w:rFonts w:ascii="Times New Roman" w:hAnsi="Times New Roman" w:cs="Times New Roman"/>
        </w:rPr>
        <w:t xml:space="preserve">) and </w:t>
      </w:r>
      <w:r w:rsidR="003D7174" w:rsidRPr="00FC7FF1">
        <w:rPr>
          <w:rFonts w:ascii="Times New Roman" w:hAnsi="Times New Roman" w:cs="Times New Roman"/>
        </w:rPr>
        <w:t xml:space="preserve">uniformity parameters </w:t>
      </w:r>
      <w:r w:rsidR="00BB6BF0" w:rsidRPr="00FC7FF1">
        <w:rPr>
          <w:rFonts w:ascii="Times New Roman" w:hAnsi="Times New Roman" w:cs="Times New Roman"/>
        </w:rPr>
        <w:t>(</w:t>
      </w:r>
      <w:r w:rsidR="00FC7FF1" w:rsidRPr="00FC7FF1">
        <w:rPr>
          <w:rFonts w:ascii="Times New Roman" w:hAnsi="Times New Roman" w:cs="Times New Roman"/>
          <w:color w:val="000000"/>
        </w:rPr>
        <w:t>C</w:t>
      </w:r>
      <w:r w:rsidR="00FC7FF1" w:rsidRPr="00FC7FF1">
        <w:rPr>
          <w:rFonts w:ascii="Times New Roman" w:hAnsi="Times New Roman" w:cs="Times New Roman"/>
          <w:color w:val="000000"/>
          <w:vertAlign w:val="subscript"/>
        </w:rPr>
        <w:t>u</w:t>
      </w:r>
      <w:r w:rsidR="00FC7FF1" w:rsidRPr="00FC7FF1">
        <w:rPr>
          <w:rFonts w:ascii="Times New Roman" w:hAnsi="Times New Roman" w:cs="Times New Roman"/>
          <w:color w:val="000000"/>
        </w:rPr>
        <w:t xml:space="preserve"> and C</w:t>
      </w:r>
      <w:r w:rsidR="00FC7FF1" w:rsidRPr="009F3B5D">
        <w:rPr>
          <w:rFonts w:ascii="Times New Roman" w:hAnsi="Times New Roman" w:cs="Times New Roman"/>
          <w:color w:val="000000"/>
          <w:vertAlign w:val="subscript"/>
        </w:rPr>
        <w:t>c</w:t>
      </w:r>
      <w:r w:rsidR="00BB6BF0" w:rsidRPr="00FC7FF1">
        <w:rPr>
          <w:rFonts w:ascii="Times New Roman" w:hAnsi="Times New Roman" w:cs="Times New Roman"/>
        </w:rPr>
        <w:t xml:space="preserve">) </w:t>
      </w:r>
      <w:r w:rsidR="009174D2" w:rsidRPr="00FC7FF1">
        <w:rPr>
          <w:rFonts w:ascii="Times New Roman" w:hAnsi="Times New Roman" w:cs="Times New Roman"/>
        </w:rPr>
        <w:t xml:space="preserve">calculated from </w:t>
      </w:r>
      <w:r w:rsidRPr="00FC7FF1">
        <w:rPr>
          <w:rFonts w:ascii="Times New Roman" w:hAnsi="Times New Roman" w:cs="Times New Roman"/>
        </w:rPr>
        <w:t>grain size distribution</w:t>
      </w:r>
      <w:r w:rsidR="00E9031F" w:rsidRPr="00FC7FF1">
        <w:rPr>
          <w:rFonts w:ascii="Times New Roman" w:hAnsi="Times New Roman" w:cs="Times New Roman"/>
        </w:rPr>
        <w:t xml:space="preserve"> measurement</w:t>
      </w:r>
      <w:r w:rsidR="00464DA7">
        <w:rPr>
          <w:rFonts w:ascii="Times New Roman" w:hAnsi="Times New Roman" w:cs="Times New Roman"/>
        </w:rPr>
        <w:t>s</w:t>
      </w:r>
      <w:r w:rsidR="009174D2" w:rsidRPr="00FC7FF1">
        <w:rPr>
          <w:rFonts w:ascii="Times New Roman" w:hAnsi="Times New Roman" w:cs="Times New Roman"/>
        </w:rPr>
        <w:t xml:space="preserve"> for six </w:t>
      </w:r>
      <w:r w:rsidR="00434C1E">
        <w:rPr>
          <w:rFonts w:ascii="Times New Roman" w:hAnsi="Times New Roman" w:cs="Times New Roman"/>
        </w:rPr>
        <w:t xml:space="preserve">rock </w:t>
      </w:r>
      <w:r w:rsidR="009174D2" w:rsidRPr="00FC7FF1">
        <w:rPr>
          <w:rFonts w:ascii="Times New Roman" w:hAnsi="Times New Roman" w:cs="Times New Roman"/>
        </w:rPr>
        <w:t>samples.</w:t>
      </w:r>
    </w:p>
    <w:p w14:paraId="5DC6E24B" w14:textId="0007C483" w:rsidR="00523CFA" w:rsidRDefault="00523CFA" w:rsidP="00590BBC">
      <w:pPr>
        <w:pStyle w:val="ListParagraph"/>
        <w:numPr>
          <w:ilvl w:val="0"/>
          <w:numId w:val="1"/>
        </w:numPr>
        <w:snapToGrid w:val="0"/>
        <w:spacing w:beforeLines="50" w:before="120" w:afterLines="50" w:after="120"/>
        <w:ind w:left="357" w:right="482" w:hanging="357"/>
        <w:contextualSpacing w:val="0"/>
        <w:rPr>
          <w:rFonts w:ascii="Times New Roman" w:hAnsi="Times New Roman" w:cs="Times New Roman"/>
          <w:b/>
          <w:bCs/>
          <w:i/>
          <w:iCs/>
        </w:rPr>
      </w:pPr>
      <w:r w:rsidRPr="00E60761">
        <w:rPr>
          <w:rFonts w:ascii="Times New Roman" w:hAnsi="Times New Roman" w:cs="Times New Roman"/>
          <w:b/>
          <w:bCs/>
          <w:i/>
          <w:iCs/>
        </w:rPr>
        <w:t>Sheet “</w:t>
      </w:r>
      <w:r w:rsidR="00C01568" w:rsidRPr="00C01568">
        <w:rPr>
          <w:rFonts w:ascii="Times New Roman" w:hAnsi="Times New Roman" w:cs="Times New Roman"/>
          <w:b/>
          <w:bCs/>
          <w:i/>
          <w:iCs/>
        </w:rPr>
        <w:t>MIP data</w:t>
      </w:r>
      <w:r w:rsidRPr="00E60761">
        <w:rPr>
          <w:rFonts w:ascii="Times New Roman" w:hAnsi="Times New Roman" w:cs="Times New Roman"/>
          <w:b/>
          <w:bCs/>
          <w:i/>
          <w:iCs/>
        </w:rPr>
        <w:t>”</w:t>
      </w:r>
    </w:p>
    <w:p w14:paraId="457CD06F" w14:textId="729F62F7" w:rsidR="0058416F" w:rsidRPr="004E260A" w:rsidRDefault="00DB02A9" w:rsidP="00590BBC">
      <w:pPr>
        <w:pStyle w:val="ListParagraph"/>
        <w:snapToGrid w:val="0"/>
        <w:spacing w:beforeLines="50" w:before="120" w:afterLines="50" w:after="120"/>
        <w:ind w:left="357" w:right="482"/>
        <w:contextualSpacing w:val="0"/>
        <w:jc w:val="both"/>
        <w:rPr>
          <w:rFonts w:ascii="Times New Roman" w:hAnsi="Times New Roman" w:cs="Times New Roman"/>
        </w:rPr>
      </w:pPr>
      <w:r w:rsidRPr="00DB02A9">
        <w:rPr>
          <w:rFonts w:ascii="Times New Roman" w:hAnsi="Times New Roman" w:cs="Times New Roman"/>
        </w:rPr>
        <w:t>This</w:t>
      </w:r>
      <w:r>
        <w:rPr>
          <w:rFonts w:ascii="Times New Roman" w:hAnsi="Times New Roman" w:cs="Times New Roman"/>
        </w:rPr>
        <w:t xml:space="preserve"> sheet </w:t>
      </w:r>
      <w:r w:rsidR="007E00CC">
        <w:rPr>
          <w:rFonts w:ascii="Times New Roman" w:hAnsi="Times New Roman" w:cs="Times New Roman"/>
        </w:rPr>
        <w:t>cover</w:t>
      </w:r>
      <w:r>
        <w:rPr>
          <w:rFonts w:ascii="Times New Roman" w:hAnsi="Times New Roman" w:cs="Times New Roman"/>
        </w:rPr>
        <w:t xml:space="preserve">s the </w:t>
      </w:r>
      <w:r w:rsidR="005C5CE4">
        <w:rPr>
          <w:rFonts w:ascii="Times New Roman" w:hAnsi="Times New Roman" w:cs="Times New Roman"/>
        </w:rPr>
        <w:t xml:space="preserve">intrusion </w:t>
      </w:r>
      <w:r w:rsidR="004E260A">
        <w:rPr>
          <w:rFonts w:ascii="Times New Roman" w:hAnsi="Times New Roman" w:cs="Times New Roman"/>
        </w:rPr>
        <w:t>p</w:t>
      </w:r>
      <w:r w:rsidR="00A210C8" w:rsidRPr="00A210C8">
        <w:rPr>
          <w:rFonts w:ascii="Times New Roman" w:hAnsi="Times New Roman" w:cs="Times New Roman"/>
        </w:rPr>
        <w:t xml:space="preserve">ressure (MPa) </w:t>
      </w:r>
      <w:r w:rsidR="00A210C8">
        <w:rPr>
          <w:rFonts w:ascii="Times New Roman" w:hAnsi="Times New Roman" w:cs="Times New Roman"/>
        </w:rPr>
        <w:t xml:space="preserve">and associated </w:t>
      </w:r>
      <w:r w:rsidR="004E260A">
        <w:rPr>
          <w:rFonts w:ascii="Times New Roman" w:hAnsi="Times New Roman" w:cs="Times New Roman"/>
        </w:rPr>
        <w:t>c</w:t>
      </w:r>
      <w:r w:rsidR="004E260A" w:rsidRPr="004E260A">
        <w:rPr>
          <w:rFonts w:ascii="Times New Roman" w:hAnsi="Times New Roman" w:cs="Times New Roman"/>
        </w:rPr>
        <w:t xml:space="preserve">umulative </w:t>
      </w:r>
      <w:r w:rsidR="004E260A">
        <w:rPr>
          <w:rFonts w:ascii="Times New Roman" w:hAnsi="Times New Roman" w:cs="Times New Roman"/>
        </w:rPr>
        <w:t>i</w:t>
      </w:r>
      <w:r w:rsidR="004E260A" w:rsidRPr="004E260A">
        <w:rPr>
          <w:rFonts w:ascii="Times New Roman" w:hAnsi="Times New Roman" w:cs="Times New Roman"/>
        </w:rPr>
        <w:t>ntrusion (μL/g; mm</w:t>
      </w:r>
      <w:r w:rsidR="004E260A" w:rsidRPr="004E260A">
        <w:rPr>
          <w:rFonts w:ascii="Times New Roman" w:hAnsi="Times New Roman" w:cs="Times New Roman"/>
          <w:vertAlign w:val="superscript"/>
        </w:rPr>
        <w:t>3</w:t>
      </w:r>
      <w:r w:rsidR="004E260A" w:rsidRPr="004E260A">
        <w:rPr>
          <w:rFonts w:ascii="Times New Roman" w:hAnsi="Times New Roman" w:cs="Times New Roman"/>
        </w:rPr>
        <w:t xml:space="preserve">/g) </w:t>
      </w:r>
      <w:r w:rsidR="00821134">
        <w:rPr>
          <w:rFonts w:ascii="Times New Roman" w:hAnsi="Times New Roman" w:cs="Times New Roman"/>
        </w:rPr>
        <w:t xml:space="preserve">data </w:t>
      </w:r>
      <w:r w:rsidR="004E260A">
        <w:rPr>
          <w:rFonts w:ascii="Times New Roman" w:hAnsi="Times New Roman" w:cs="Times New Roman"/>
        </w:rPr>
        <w:t xml:space="preserve">collected from </w:t>
      </w:r>
      <w:r w:rsidR="0098492C" w:rsidRPr="004E260A">
        <w:rPr>
          <w:rFonts w:ascii="Times New Roman" w:hAnsi="Times New Roman" w:cs="Times New Roman"/>
        </w:rPr>
        <w:t>MIP</w:t>
      </w:r>
      <w:r w:rsidRPr="004E260A">
        <w:rPr>
          <w:rFonts w:ascii="Times New Roman" w:hAnsi="Times New Roman" w:cs="Times New Roman"/>
        </w:rPr>
        <w:t xml:space="preserve"> </w:t>
      </w:r>
      <w:r w:rsidR="004E260A">
        <w:rPr>
          <w:rFonts w:ascii="Times New Roman" w:hAnsi="Times New Roman" w:cs="Times New Roman"/>
        </w:rPr>
        <w:t>test</w:t>
      </w:r>
      <w:r w:rsidR="00C4515A">
        <w:rPr>
          <w:rFonts w:ascii="Times New Roman" w:hAnsi="Times New Roman" w:cs="Times New Roman"/>
        </w:rPr>
        <w:t>s</w:t>
      </w:r>
      <w:r w:rsidR="004E260A">
        <w:rPr>
          <w:rFonts w:ascii="Times New Roman" w:hAnsi="Times New Roman" w:cs="Times New Roman"/>
        </w:rPr>
        <w:t xml:space="preserve"> </w:t>
      </w:r>
      <w:r w:rsidRPr="004E260A">
        <w:rPr>
          <w:rFonts w:ascii="Times New Roman" w:hAnsi="Times New Roman" w:cs="Times New Roman"/>
        </w:rPr>
        <w:t>for</w:t>
      </w:r>
      <w:r w:rsidR="0098492C" w:rsidRPr="004E260A">
        <w:rPr>
          <w:rFonts w:ascii="Times New Roman" w:hAnsi="Times New Roman" w:cs="Times New Roman"/>
        </w:rPr>
        <w:t xml:space="preserve"> </w:t>
      </w:r>
      <w:r w:rsidR="005D64B5">
        <w:rPr>
          <w:rFonts w:ascii="Times New Roman" w:hAnsi="Times New Roman" w:cs="Times New Roman"/>
        </w:rPr>
        <w:t>five</w:t>
      </w:r>
      <w:r w:rsidR="0098492C" w:rsidRPr="004E260A">
        <w:rPr>
          <w:rFonts w:ascii="Times New Roman" w:hAnsi="Times New Roman" w:cs="Times New Roman"/>
        </w:rPr>
        <w:t xml:space="preserve"> samples</w:t>
      </w:r>
      <w:r w:rsidR="00512FF5">
        <w:rPr>
          <w:rFonts w:ascii="Times New Roman" w:hAnsi="Times New Roman" w:cs="Times New Roman"/>
        </w:rPr>
        <w:t xml:space="preserve"> (MIP data for Dolostone sample is not available)</w:t>
      </w:r>
      <w:r w:rsidR="00516846" w:rsidRPr="004E260A">
        <w:rPr>
          <w:rFonts w:ascii="Times New Roman" w:hAnsi="Times New Roman" w:cs="Times New Roman"/>
        </w:rPr>
        <w:t>.</w:t>
      </w:r>
    </w:p>
    <w:p w14:paraId="7229925A" w14:textId="46BA40F1" w:rsidR="006776C4" w:rsidRDefault="00C01568" w:rsidP="00590BBC">
      <w:pPr>
        <w:pStyle w:val="ListParagraph"/>
        <w:numPr>
          <w:ilvl w:val="0"/>
          <w:numId w:val="1"/>
        </w:numPr>
        <w:snapToGrid w:val="0"/>
        <w:spacing w:beforeLines="50" w:before="120" w:afterLines="50" w:after="120"/>
        <w:contextualSpacing w:val="0"/>
        <w:rPr>
          <w:rFonts w:ascii="Times New Roman" w:hAnsi="Times New Roman" w:cs="Times New Roman"/>
          <w:b/>
          <w:bCs/>
          <w:i/>
          <w:iCs/>
        </w:rPr>
      </w:pPr>
      <w:r w:rsidRPr="006776C4">
        <w:rPr>
          <w:rFonts w:ascii="Times New Roman" w:hAnsi="Times New Roman" w:cs="Times New Roman"/>
          <w:b/>
          <w:bCs/>
          <w:i/>
          <w:iCs/>
        </w:rPr>
        <w:t xml:space="preserve">Sheet </w:t>
      </w:r>
      <w:r w:rsidR="006776C4" w:rsidRPr="006776C4">
        <w:rPr>
          <w:rFonts w:ascii="Times New Roman" w:hAnsi="Times New Roman" w:cs="Times New Roman"/>
          <w:b/>
          <w:bCs/>
          <w:i/>
          <w:iCs/>
        </w:rPr>
        <w:t xml:space="preserve">“MIP </w:t>
      </w:r>
      <w:r w:rsidR="00616293">
        <w:rPr>
          <w:rFonts w:ascii="Times New Roman" w:hAnsi="Times New Roman" w:cs="Times New Roman"/>
          <w:b/>
          <w:bCs/>
          <w:i/>
          <w:iCs/>
        </w:rPr>
        <w:t>curve</w:t>
      </w:r>
      <w:r w:rsidR="006776C4" w:rsidRPr="006776C4">
        <w:rPr>
          <w:rFonts w:ascii="Times New Roman" w:hAnsi="Times New Roman" w:cs="Times New Roman"/>
          <w:b/>
          <w:bCs/>
          <w:i/>
          <w:iCs/>
        </w:rPr>
        <w:t>”</w:t>
      </w:r>
    </w:p>
    <w:p w14:paraId="43DE4BD4" w14:textId="3395CAC5" w:rsidR="002D6A5F" w:rsidRPr="009221FF" w:rsidRDefault="009221FF" w:rsidP="00590BBC">
      <w:pPr>
        <w:snapToGrid w:val="0"/>
        <w:spacing w:beforeLines="50" w:before="120" w:afterLines="50" w:after="120"/>
        <w:ind w:left="360" w:right="482"/>
        <w:jc w:val="both"/>
        <w:rPr>
          <w:rFonts w:ascii="Times New Roman" w:hAnsi="Times New Roman" w:cs="Times New Roman"/>
        </w:rPr>
      </w:pPr>
      <w:r w:rsidRPr="009221FF">
        <w:rPr>
          <w:rFonts w:ascii="Times New Roman" w:hAnsi="Times New Roman" w:cs="Times New Roman"/>
        </w:rPr>
        <w:t xml:space="preserve">This sheet </w:t>
      </w:r>
      <w:r w:rsidR="005D64B5">
        <w:rPr>
          <w:rFonts w:ascii="Times New Roman" w:hAnsi="Times New Roman" w:cs="Times New Roman"/>
        </w:rPr>
        <w:t>is about</w:t>
      </w:r>
      <w:r w:rsidRPr="009221FF">
        <w:rPr>
          <w:rFonts w:ascii="Times New Roman" w:hAnsi="Times New Roman" w:cs="Times New Roman"/>
        </w:rPr>
        <w:t xml:space="preserve"> the </w:t>
      </w:r>
      <w:r w:rsidR="004E67A2">
        <w:rPr>
          <w:rFonts w:ascii="Times New Roman" w:hAnsi="Times New Roman" w:cs="Times New Roman"/>
        </w:rPr>
        <w:t>m</w:t>
      </w:r>
      <w:r w:rsidR="004E67A2" w:rsidRPr="004E67A2">
        <w:rPr>
          <w:rFonts w:ascii="Times New Roman" w:hAnsi="Times New Roman" w:cs="Times New Roman"/>
        </w:rPr>
        <w:t xml:space="preserve">ercury intrusion (solid symbols) and extrusion (open symbols) curves for </w:t>
      </w:r>
      <w:r w:rsidR="00910FFE">
        <w:rPr>
          <w:rFonts w:ascii="Times New Roman" w:hAnsi="Times New Roman" w:cs="Times New Roman"/>
        </w:rPr>
        <w:t>five</w:t>
      </w:r>
      <w:r w:rsidR="004E67A2" w:rsidRPr="004E67A2">
        <w:rPr>
          <w:rFonts w:ascii="Times New Roman" w:hAnsi="Times New Roman" w:cs="Times New Roman"/>
        </w:rPr>
        <w:t xml:space="preserve"> rock samples.</w:t>
      </w:r>
    </w:p>
    <w:p w14:paraId="342542D3" w14:textId="09E06CF9" w:rsidR="00172EBB" w:rsidRDefault="00172EBB" w:rsidP="00590BBC">
      <w:pPr>
        <w:pStyle w:val="ListParagraph"/>
        <w:numPr>
          <w:ilvl w:val="0"/>
          <w:numId w:val="1"/>
        </w:numPr>
        <w:snapToGrid w:val="0"/>
        <w:spacing w:beforeLines="50" w:before="120" w:afterLines="50" w:after="120"/>
        <w:contextualSpacing w:val="0"/>
        <w:rPr>
          <w:rFonts w:ascii="Times New Roman" w:hAnsi="Times New Roman" w:cs="Times New Roman"/>
          <w:b/>
          <w:bCs/>
          <w:i/>
          <w:iCs/>
        </w:rPr>
      </w:pPr>
      <w:r w:rsidRPr="006776C4">
        <w:rPr>
          <w:rFonts w:ascii="Times New Roman" w:hAnsi="Times New Roman" w:cs="Times New Roman"/>
          <w:b/>
          <w:bCs/>
          <w:i/>
          <w:iCs/>
        </w:rPr>
        <w:t>Sheet “</w:t>
      </w:r>
      <w:r w:rsidR="00733513" w:rsidRPr="00733513">
        <w:rPr>
          <w:rFonts w:ascii="Times New Roman" w:hAnsi="Times New Roman" w:cs="Times New Roman"/>
          <w:b/>
          <w:bCs/>
          <w:i/>
          <w:iCs/>
        </w:rPr>
        <w:t>Fractal dimension table</w:t>
      </w:r>
      <w:r w:rsidRPr="006776C4">
        <w:rPr>
          <w:rFonts w:ascii="Times New Roman" w:hAnsi="Times New Roman" w:cs="Times New Roman"/>
          <w:b/>
          <w:bCs/>
          <w:i/>
          <w:iCs/>
        </w:rPr>
        <w:t>”</w:t>
      </w:r>
    </w:p>
    <w:p w14:paraId="6D542A47" w14:textId="6240F7D8" w:rsidR="00615DAC" w:rsidRPr="00615DAC" w:rsidRDefault="00615DAC" w:rsidP="00590BBC">
      <w:pPr>
        <w:pStyle w:val="ListParagraph"/>
        <w:snapToGrid w:val="0"/>
        <w:spacing w:beforeLines="50" w:before="120" w:afterLines="50" w:after="120"/>
        <w:ind w:left="360" w:right="480"/>
        <w:contextualSpacing w:val="0"/>
        <w:jc w:val="both"/>
        <w:rPr>
          <w:rFonts w:ascii="Times New Roman" w:hAnsi="Times New Roman" w:cs="Times New Roman"/>
        </w:rPr>
      </w:pPr>
      <w:r w:rsidRPr="00615DAC">
        <w:rPr>
          <w:rFonts w:ascii="Times New Roman" w:hAnsi="Times New Roman" w:cs="Times New Roman"/>
        </w:rPr>
        <w:t xml:space="preserve">This sheet includes </w:t>
      </w:r>
      <w:r w:rsidR="00345568">
        <w:rPr>
          <w:rFonts w:ascii="Times New Roman" w:hAnsi="Times New Roman" w:cs="Times New Roman"/>
        </w:rPr>
        <w:t xml:space="preserve">a table about </w:t>
      </w:r>
      <w:r w:rsidR="002F1826">
        <w:rPr>
          <w:rFonts w:ascii="Times New Roman" w:hAnsi="Times New Roman" w:cs="Times New Roman"/>
        </w:rPr>
        <w:t>f</w:t>
      </w:r>
      <w:r w:rsidR="00345568" w:rsidRPr="00345568">
        <w:rPr>
          <w:rFonts w:ascii="Times New Roman" w:hAnsi="Times New Roman" w:cs="Times New Roman"/>
        </w:rPr>
        <w:t>ractal dimensions of pore throat structure obtained from MIP tests.</w:t>
      </w:r>
    </w:p>
    <w:p w14:paraId="500C97E3" w14:textId="532F1B83" w:rsidR="00172EBB" w:rsidRDefault="00733513" w:rsidP="00590BBC">
      <w:pPr>
        <w:pStyle w:val="ListParagraph"/>
        <w:numPr>
          <w:ilvl w:val="0"/>
          <w:numId w:val="1"/>
        </w:numPr>
        <w:snapToGrid w:val="0"/>
        <w:spacing w:beforeLines="50" w:before="120" w:afterLines="50" w:after="120"/>
        <w:contextualSpacing w:val="0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Sheet “</w:t>
      </w:r>
      <w:r w:rsidRPr="00733513">
        <w:rPr>
          <w:rFonts w:ascii="Times New Roman" w:hAnsi="Times New Roman" w:cs="Times New Roman"/>
          <w:b/>
          <w:bCs/>
          <w:i/>
          <w:iCs/>
        </w:rPr>
        <w:t>Crushed rocks porosity table</w:t>
      </w:r>
      <w:r>
        <w:rPr>
          <w:rFonts w:ascii="Times New Roman" w:hAnsi="Times New Roman" w:cs="Times New Roman"/>
          <w:b/>
          <w:bCs/>
          <w:i/>
          <w:iCs/>
        </w:rPr>
        <w:t>”</w:t>
      </w:r>
    </w:p>
    <w:p w14:paraId="78D0B0CC" w14:textId="0F9B9653" w:rsidR="002E2436" w:rsidRPr="00D84726" w:rsidRDefault="00616E2D" w:rsidP="00590BBC">
      <w:pPr>
        <w:pStyle w:val="ListParagraph"/>
        <w:snapToGrid w:val="0"/>
        <w:spacing w:beforeLines="50" w:before="120" w:afterLines="50" w:after="120"/>
        <w:ind w:left="360" w:right="475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This sheet is for a</w:t>
      </w:r>
      <w:r w:rsidR="00904CE3">
        <w:rPr>
          <w:rFonts w:ascii="Times New Roman" w:hAnsi="Times New Roman" w:cs="Times New Roman"/>
        </w:rPr>
        <w:t xml:space="preserve"> table regarding the crushed porosity </w:t>
      </w:r>
      <w:r w:rsidR="00D84726" w:rsidRPr="00D84726">
        <w:rPr>
          <w:rFonts w:ascii="Times New Roman" w:hAnsi="Times New Roman" w:cs="Times New Roman"/>
        </w:rPr>
        <w:t>for six rock samples</w:t>
      </w:r>
      <w:r w:rsidR="00904CE3">
        <w:rPr>
          <w:rFonts w:ascii="Times New Roman" w:hAnsi="Times New Roman" w:cs="Times New Roman"/>
        </w:rPr>
        <w:t xml:space="preserve"> with six </w:t>
      </w:r>
      <w:r>
        <w:rPr>
          <w:rFonts w:ascii="Times New Roman" w:hAnsi="Times New Roman" w:cs="Times New Roman"/>
        </w:rPr>
        <w:t xml:space="preserve">different </w:t>
      </w:r>
      <w:r w:rsidR="00904CE3">
        <w:rPr>
          <w:rFonts w:ascii="Times New Roman" w:hAnsi="Times New Roman" w:cs="Times New Roman"/>
        </w:rPr>
        <w:t>granular sizes</w:t>
      </w:r>
      <w:r w:rsidR="002E2436" w:rsidRPr="00D84726">
        <w:rPr>
          <w:rFonts w:ascii="Times New Roman" w:hAnsi="Times New Roman" w:cs="Times New Roman"/>
        </w:rPr>
        <w:t>.</w:t>
      </w:r>
    </w:p>
    <w:p w14:paraId="371D8347" w14:textId="47862E99" w:rsidR="00C01568" w:rsidRDefault="00525A1F" w:rsidP="00590BBC">
      <w:pPr>
        <w:pStyle w:val="ListParagraph"/>
        <w:numPr>
          <w:ilvl w:val="0"/>
          <w:numId w:val="1"/>
        </w:numPr>
        <w:snapToGrid w:val="0"/>
        <w:spacing w:beforeLines="50" w:before="120" w:afterLines="50" w:after="120"/>
        <w:contextualSpacing w:val="0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Sheet</w:t>
      </w:r>
      <w:r w:rsidRPr="00525A1F">
        <w:rPr>
          <w:rFonts w:ascii="Times New Roman" w:hAnsi="Times New Roman" w:cs="Times New Roman"/>
          <w:b/>
          <w:bCs/>
          <w:i/>
          <w:iCs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</w:rPr>
        <w:t>“</w:t>
      </w:r>
      <w:r w:rsidRPr="00525A1F">
        <w:rPr>
          <w:rFonts w:ascii="Times New Roman" w:hAnsi="Times New Roman" w:cs="Times New Roman"/>
          <w:b/>
          <w:bCs/>
          <w:i/>
          <w:iCs/>
        </w:rPr>
        <w:t>Intra-particle diffusivity</w:t>
      </w:r>
      <w:r>
        <w:rPr>
          <w:rFonts w:ascii="Times New Roman" w:hAnsi="Times New Roman" w:cs="Times New Roman"/>
          <w:b/>
          <w:bCs/>
          <w:i/>
          <w:iCs/>
        </w:rPr>
        <w:t>”</w:t>
      </w:r>
    </w:p>
    <w:p w14:paraId="4C3471CE" w14:textId="45011F4D" w:rsidR="00904CE3" w:rsidRPr="00904CE3" w:rsidRDefault="00A06B94" w:rsidP="00590BBC">
      <w:pPr>
        <w:snapToGrid w:val="0"/>
        <w:spacing w:beforeLines="50" w:before="120" w:afterLines="50" w:after="120"/>
        <w:ind w:left="360" w:right="47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 w:rsidR="00904CE3" w:rsidRPr="00904CE3">
        <w:rPr>
          <w:rFonts w:ascii="Times New Roman" w:hAnsi="Times New Roman" w:cs="Times New Roman"/>
        </w:rPr>
        <w:t>summary of intra-particle diffusion coefficient (m</w:t>
      </w:r>
      <w:r w:rsidR="00904CE3" w:rsidRPr="00904CE3">
        <w:rPr>
          <w:rFonts w:ascii="Times New Roman" w:hAnsi="Times New Roman" w:cs="Times New Roman"/>
          <w:vertAlign w:val="superscript"/>
        </w:rPr>
        <w:t>2</w:t>
      </w:r>
      <w:r w:rsidR="00904CE3" w:rsidRPr="00904CE3">
        <w:rPr>
          <w:rFonts w:ascii="Times New Roman" w:hAnsi="Times New Roman" w:cs="Times New Roman"/>
        </w:rPr>
        <w:t>/s) and its contribution to the total diffusion for six rock samples.</w:t>
      </w:r>
    </w:p>
    <w:p w14:paraId="36D87726" w14:textId="7FCB83E3" w:rsidR="00525A1F" w:rsidRDefault="00525A1F" w:rsidP="00590BBC">
      <w:pPr>
        <w:pStyle w:val="ListParagraph"/>
        <w:numPr>
          <w:ilvl w:val="0"/>
          <w:numId w:val="1"/>
        </w:numPr>
        <w:snapToGrid w:val="0"/>
        <w:spacing w:beforeLines="50" w:before="120" w:afterLines="50" w:after="120"/>
        <w:ind w:left="357" w:right="482" w:hanging="357"/>
        <w:contextualSpacing w:val="0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Sheet</w:t>
      </w:r>
      <w:r w:rsidRPr="00525A1F">
        <w:rPr>
          <w:rFonts w:ascii="Times New Roman" w:hAnsi="Times New Roman" w:cs="Times New Roman"/>
          <w:b/>
          <w:bCs/>
          <w:i/>
          <w:iCs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</w:rPr>
        <w:t>“</w:t>
      </w:r>
      <w:r w:rsidR="00842447">
        <w:rPr>
          <w:rFonts w:ascii="Times New Roman" w:hAnsi="Times New Roman" w:cs="Times New Roman"/>
          <w:b/>
          <w:bCs/>
          <w:i/>
          <w:iCs/>
        </w:rPr>
        <w:t>Batch sorption</w:t>
      </w:r>
      <w:r>
        <w:rPr>
          <w:rFonts w:ascii="Times New Roman" w:hAnsi="Times New Roman" w:cs="Times New Roman"/>
          <w:b/>
          <w:bCs/>
          <w:i/>
          <w:iCs/>
        </w:rPr>
        <w:t>”</w:t>
      </w:r>
    </w:p>
    <w:p w14:paraId="021886BF" w14:textId="042C8D20" w:rsidR="00C01568" w:rsidRPr="00590BBC" w:rsidRDefault="00221C49" w:rsidP="00590BBC">
      <w:pPr>
        <w:pStyle w:val="ListParagraph"/>
        <w:snapToGrid w:val="0"/>
        <w:spacing w:beforeLines="50" w:before="120" w:afterLines="50" w:after="120"/>
        <w:ind w:left="360" w:right="475"/>
        <w:contextualSpacing w:val="0"/>
        <w:jc w:val="both"/>
        <w:rPr>
          <w:rFonts w:ascii="Times New Roman" w:hAnsi="Times New Roman" w:cs="Times New Roman" w:hint="eastAsia"/>
        </w:rPr>
      </w:pPr>
      <w:r w:rsidRPr="00221C49">
        <w:rPr>
          <w:rFonts w:ascii="Times New Roman" w:hAnsi="Times New Roman" w:cs="Times New Roman"/>
        </w:rPr>
        <w:t xml:space="preserve">This sheet contains a summary of </w:t>
      </w:r>
      <w:r w:rsidR="00965ED0">
        <w:rPr>
          <w:rFonts w:ascii="Times New Roman" w:hAnsi="Times New Roman" w:cs="Times New Roman"/>
        </w:rPr>
        <w:t>the average and s</w:t>
      </w:r>
      <w:r w:rsidR="00965ED0" w:rsidRPr="00965ED0">
        <w:rPr>
          <w:rFonts w:ascii="Times New Roman" w:hAnsi="Times New Roman" w:cs="Times New Roman"/>
        </w:rPr>
        <w:t>tandard deviation</w:t>
      </w:r>
      <w:r w:rsidR="00965ED0">
        <w:rPr>
          <w:rFonts w:ascii="Times New Roman" w:hAnsi="Times New Roman" w:cs="Times New Roman"/>
        </w:rPr>
        <w:t xml:space="preserve"> for </w:t>
      </w:r>
      <w:r w:rsidR="00804288">
        <w:rPr>
          <w:rFonts w:ascii="Times New Roman" w:hAnsi="Times New Roman" w:cs="Times New Roman"/>
        </w:rPr>
        <w:t>a</w:t>
      </w:r>
      <w:r w:rsidR="00804288" w:rsidRPr="00804288">
        <w:rPr>
          <w:rFonts w:ascii="Times New Roman" w:hAnsi="Times New Roman" w:cs="Times New Roman"/>
        </w:rPr>
        <w:t>dsorption coefficient (mL/g)</w:t>
      </w:r>
      <w:r w:rsidR="005C2054">
        <w:rPr>
          <w:rFonts w:ascii="Times New Roman" w:hAnsi="Times New Roman" w:cs="Times New Roman"/>
        </w:rPr>
        <w:t xml:space="preserve"> </w:t>
      </w:r>
      <w:r w:rsidR="004926A8">
        <w:rPr>
          <w:rFonts w:ascii="Times New Roman" w:hAnsi="Times New Roman" w:cs="Times New Roman"/>
        </w:rPr>
        <w:t xml:space="preserve">of tracers </w:t>
      </w:r>
      <w:r w:rsidR="00A06B94">
        <w:rPr>
          <w:rFonts w:ascii="Times New Roman" w:hAnsi="Times New Roman" w:cs="Times New Roman"/>
        </w:rPr>
        <w:t>used in th</w:t>
      </w:r>
      <w:r w:rsidR="00590BBC">
        <w:rPr>
          <w:rFonts w:ascii="Times New Roman" w:hAnsi="Times New Roman" w:cs="Times New Roman"/>
        </w:rPr>
        <w:t xml:space="preserve">e batch sorption </w:t>
      </w:r>
      <w:r w:rsidR="00A06B94">
        <w:rPr>
          <w:rFonts w:ascii="Times New Roman" w:hAnsi="Times New Roman" w:cs="Times New Roman"/>
        </w:rPr>
        <w:t>work.</w:t>
      </w:r>
    </w:p>
    <w:sectPr w:rsidR="00C01568" w:rsidRPr="00590BBC" w:rsidSect="00DA4F95">
      <w:pgSz w:w="12240" w:h="15840"/>
      <w:pgMar w:top="1247" w:right="1440" w:bottom="124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5A00C" w14:textId="77777777" w:rsidR="00C7493B" w:rsidRDefault="00C7493B" w:rsidP="00F33552">
      <w:r>
        <w:separator/>
      </w:r>
    </w:p>
  </w:endnote>
  <w:endnote w:type="continuationSeparator" w:id="0">
    <w:p w14:paraId="14B40A06" w14:textId="77777777" w:rsidR="00C7493B" w:rsidRDefault="00C7493B" w:rsidP="00F33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FA33D" w14:textId="77777777" w:rsidR="00C7493B" w:rsidRDefault="00C7493B" w:rsidP="00F33552">
      <w:r>
        <w:separator/>
      </w:r>
    </w:p>
  </w:footnote>
  <w:footnote w:type="continuationSeparator" w:id="0">
    <w:p w14:paraId="6BBD6899" w14:textId="77777777" w:rsidR="00C7493B" w:rsidRDefault="00C7493B" w:rsidP="00F335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C39FA"/>
    <w:multiLevelType w:val="hybridMultilevel"/>
    <w:tmpl w:val="F634F3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56197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16F"/>
    <w:rsid w:val="0000037D"/>
    <w:rsid w:val="00002684"/>
    <w:rsid w:val="00041A93"/>
    <w:rsid w:val="00067990"/>
    <w:rsid w:val="00093E69"/>
    <w:rsid w:val="001019B7"/>
    <w:rsid w:val="00172EBB"/>
    <w:rsid w:val="001779CE"/>
    <w:rsid w:val="001C2513"/>
    <w:rsid w:val="001F052A"/>
    <w:rsid w:val="00221C49"/>
    <w:rsid w:val="00247B59"/>
    <w:rsid w:val="00285CB6"/>
    <w:rsid w:val="0029160A"/>
    <w:rsid w:val="00296F91"/>
    <w:rsid w:val="002C47D0"/>
    <w:rsid w:val="002D6A5F"/>
    <w:rsid w:val="002E2436"/>
    <w:rsid w:val="002E5B2E"/>
    <w:rsid w:val="002F1826"/>
    <w:rsid w:val="002F70B8"/>
    <w:rsid w:val="00345568"/>
    <w:rsid w:val="003767C6"/>
    <w:rsid w:val="00386BDC"/>
    <w:rsid w:val="003A27C4"/>
    <w:rsid w:val="003D3BAF"/>
    <w:rsid w:val="003D7174"/>
    <w:rsid w:val="00405D18"/>
    <w:rsid w:val="00434C1E"/>
    <w:rsid w:val="00447891"/>
    <w:rsid w:val="00456F6A"/>
    <w:rsid w:val="00464DA7"/>
    <w:rsid w:val="004926A8"/>
    <w:rsid w:val="004E260A"/>
    <w:rsid w:val="004E67A2"/>
    <w:rsid w:val="004F5D04"/>
    <w:rsid w:val="00512FF5"/>
    <w:rsid w:val="00516846"/>
    <w:rsid w:val="00523CFA"/>
    <w:rsid w:val="00525A1F"/>
    <w:rsid w:val="0058416F"/>
    <w:rsid w:val="00590BBC"/>
    <w:rsid w:val="005C18F8"/>
    <w:rsid w:val="005C2054"/>
    <w:rsid w:val="005C479A"/>
    <w:rsid w:val="005C5CE4"/>
    <w:rsid w:val="005D64B5"/>
    <w:rsid w:val="005E1B7D"/>
    <w:rsid w:val="00605BF4"/>
    <w:rsid w:val="00615DAC"/>
    <w:rsid w:val="00616293"/>
    <w:rsid w:val="00616E2D"/>
    <w:rsid w:val="006326E7"/>
    <w:rsid w:val="00637620"/>
    <w:rsid w:val="0065268E"/>
    <w:rsid w:val="006534EA"/>
    <w:rsid w:val="006776C4"/>
    <w:rsid w:val="00681CEE"/>
    <w:rsid w:val="00694436"/>
    <w:rsid w:val="006C7F2B"/>
    <w:rsid w:val="006D3D03"/>
    <w:rsid w:val="006E551C"/>
    <w:rsid w:val="00703B79"/>
    <w:rsid w:val="0071207B"/>
    <w:rsid w:val="00724719"/>
    <w:rsid w:val="00733513"/>
    <w:rsid w:val="00741E10"/>
    <w:rsid w:val="00744A01"/>
    <w:rsid w:val="00766FFE"/>
    <w:rsid w:val="007910BD"/>
    <w:rsid w:val="007C5D32"/>
    <w:rsid w:val="007E00CC"/>
    <w:rsid w:val="007E30E2"/>
    <w:rsid w:val="00804288"/>
    <w:rsid w:val="00821134"/>
    <w:rsid w:val="008421BA"/>
    <w:rsid w:val="00842447"/>
    <w:rsid w:val="00847279"/>
    <w:rsid w:val="008B03CD"/>
    <w:rsid w:val="008B5CDC"/>
    <w:rsid w:val="008F3534"/>
    <w:rsid w:val="008F565D"/>
    <w:rsid w:val="00903A33"/>
    <w:rsid w:val="00903E32"/>
    <w:rsid w:val="00904CE3"/>
    <w:rsid w:val="00910FFE"/>
    <w:rsid w:val="009174D2"/>
    <w:rsid w:val="009221FF"/>
    <w:rsid w:val="00965ED0"/>
    <w:rsid w:val="00976075"/>
    <w:rsid w:val="00977D8C"/>
    <w:rsid w:val="0098492C"/>
    <w:rsid w:val="009C2D0E"/>
    <w:rsid w:val="009C5C5A"/>
    <w:rsid w:val="009F3B5D"/>
    <w:rsid w:val="00A06B94"/>
    <w:rsid w:val="00A07C58"/>
    <w:rsid w:val="00A13788"/>
    <w:rsid w:val="00A210C8"/>
    <w:rsid w:val="00A40F0B"/>
    <w:rsid w:val="00A66376"/>
    <w:rsid w:val="00A8347E"/>
    <w:rsid w:val="00A970A0"/>
    <w:rsid w:val="00AA3F5D"/>
    <w:rsid w:val="00AC7281"/>
    <w:rsid w:val="00B076CC"/>
    <w:rsid w:val="00B2711B"/>
    <w:rsid w:val="00B46A61"/>
    <w:rsid w:val="00B47500"/>
    <w:rsid w:val="00BB6BF0"/>
    <w:rsid w:val="00BE58D7"/>
    <w:rsid w:val="00BF3E91"/>
    <w:rsid w:val="00C01568"/>
    <w:rsid w:val="00C0665F"/>
    <w:rsid w:val="00C255F0"/>
    <w:rsid w:val="00C4515A"/>
    <w:rsid w:val="00C7493B"/>
    <w:rsid w:val="00C9668E"/>
    <w:rsid w:val="00CF75A8"/>
    <w:rsid w:val="00D1227C"/>
    <w:rsid w:val="00D21059"/>
    <w:rsid w:val="00D22017"/>
    <w:rsid w:val="00D30362"/>
    <w:rsid w:val="00D83A90"/>
    <w:rsid w:val="00D84726"/>
    <w:rsid w:val="00DA4389"/>
    <w:rsid w:val="00DA4F95"/>
    <w:rsid w:val="00DB02A9"/>
    <w:rsid w:val="00DB2146"/>
    <w:rsid w:val="00E07408"/>
    <w:rsid w:val="00E42496"/>
    <w:rsid w:val="00E60761"/>
    <w:rsid w:val="00E9031F"/>
    <w:rsid w:val="00E96234"/>
    <w:rsid w:val="00EA24DF"/>
    <w:rsid w:val="00EC6DBF"/>
    <w:rsid w:val="00ED59B9"/>
    <w:rsid w:val="00F1293F"/>
    <w:rsid w:val="00F33552"/>
    <w:rsid w:val="00F367F6"/>
    <w:rsid w:val="00F51A5D"/>
    <w:rsid w:val="00F56C7B"/>
    <w:rsid w:val="00F82745"/>
    <w:rsid w:val="00F915C1"/>
    <w:rsid w:val="00F94635"/>
    <w:rsid w:val="00FC7FF1"/>
    <w:rsid w:val="00FD013F"/>
    <w:rsid w:val="00FE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9796CA"/>
  <w15:chartTrackingRefBased/>
  <w15:docId w15:val="{DCA24071-1AE9-C54D-99A6-AB3B7CB47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58416F"/>
  </w:style>
  <w:style w:type="table" w:styleId="TableGrid">
    <w:name w:val="Table Grid"/>
    <w:basedOn w:val="TableNormal"/>
    <w:uiPriority w:val="39"/>
    <w:rsid w:val="005841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8416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416F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5C479A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A4F95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F75A8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75A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75A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75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75A8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335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F33552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F3355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3355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Zhang, Yuxiang</dc:creator>
  <cp:keywords/>
  <dc:description/>
  <cp:lastModifiedBy>Hu, Qinhong</cp:lastModifiedBy>
  <cp:revision>126</cp:revision>
  <dcterms:created xsi:type="dcterms:W3CDTF">2020-05-25T23:55:00Z</dcterms:created>
  <dcterms:modified xsi:type="dcterms:W3CDTF">2023-01-22T02:26:00Z</dcterms:modified>
</cp:coreProperties>
</file>